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E0" w:rsidRDefault="001118E0" w:rsidP="001118E0">
      <w:pPr>
        <w:spacing w:after="0" w:line="480" w:lineRule="auto"/>
        <w:rPr>
          <w:rFonts w:ascii="Albertus Extra Bold" w:hAnsi="Albertus Extra Bold"/>
          <w:sz w:val="24"/>
          <w:szCs w:val="24"/>
        </w:rPr>
      </w:pPr>
      <w:bookmarkStart w:id="0" w:name="_GoBack"/>
      <w:bookmarkEnd w:id="0"/>
    </w:p>
    <w:p w:rsidR="002E47AA" w:rsidRPr="00692650" w:rsidRDefault="001118E0" w:rsidP="00692650">
      <w:pPr>
        <w:spacing w:after="0" w:line="360" w:lineRule="auto"/>
        <w:jc w:val="center"/>
        <w:rPr>
          <w:rFonts w:ascii="Albertus Extra Bold" w:hAnsi="Albertus Extra Bold"/>
          <w:b/>
          <w:sz w:val="44"/>
          <w:szCs w:val="44"/>
        </w:rPr>
      </w:pPr>
      <w:r w:rsidRPr="00692650">
        <w:rPr>
          <w:rFonts w:ascii="Albertus Extra Bold" w:hAnsi="Albertus Extra Bold"/>
          <w:b/>
          <w:sz w:val="44"/>
          <w:szCs w:val="44"/>
        </w:rPr>
        <w:t>OBWODOWE KOMISJE WYBORCZE od nr 1 do nr 83 rozpoczynają pracę o godz. 6.00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84 rozpoczyna pracę o godz.</w:t>
      </w:r>
      <w:r w:rsidR="001B1ED2" w:rsidRPr="00692650">
        <w:rPr>
          <w:rFonts w:ascii="Albertus Extra Bold" w:hAnsi="Albertus Extra Bold"/>
          <w:b/>
          <w:sz w:val="32"/>
          <w:szCs w:val="32"/>
        </w:rPr>
        <w:t xml:space="preserve"> 12.00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85 rozpoczyna pracę o godz.</w:t>
      </w:r>
      <w:r w:rsidR="001B1ED2" w:rsidRPr="00692650">
        <w:rPr>
          <w:rFonts w:ascii="Albertus Extra Bold" w:hAnsi="Albertus Extra Bold"/>
          <w:b/>
          <w:sz w:val="32"/>
          <w:szCs w:val="32"/>
        </w:rPr>
        <w:t xml:space="preserve"> 10.00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86 rozpoczyna pracę o godz. 11.00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87 rozpoczyna pracę o godz. 10.00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88 rozpoczyna pracę o godz.   6.00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89 rozpoczyna pracę o godz. 11.00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90 rozpoczyna pracę o godz.</w:t>
      </w:r>
      <w:r w:rsidR="002E47AA" w:rsidRPr="00692650">
        <w:rPr>
          <w:rFonts w:ascii="Albertus Extra Bold" w:hAnsi="Albertus Extra Bold"/>
          <w:b/>
          <w:sz w:val="32"/>
          <w:szCs w:val="32"/>
        </w:rPr>
        <w:t xml:space="preserve"> 11.00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91 rozpoczyna pracę o godz.</w:t>
      </w:r>
      <w:r w:rsidR="001B1ED2" w:rsidRPr="00692650">
        <w:rPr>
          <w:rFonts w:ascii="Albertus Extra Bold" w:hAnsi="Albertus Extra Bold"/>
          <w:b/>
          <w:sz w:val="32"/>
          <w:szCs w:val="32"/>
        </w:rPr>
        <w:t xml:space="preserve"> </w:t>
      </w:r>
      <w:r w:rsidR="002E47AA" w:rsidRPr="00692650">
        <w:rPr>
          <w:rFonts w:ascii="Albertus Extra Bold" w:hAnsi="Albertus Extra Bold"/>
          <w:b/>
          <w:sz w:val="32"/>
          <w:szCs w:val="32"/>
        </w:rPr>
        <w:t xml:space="preserve">  </w:t>
      </w:r>
      <w:r w:rsidR="001B1ED2" w:rsidRPr="00692650">
        <w:rPr>
          <w:rFonts w:ascii="Albertus Extra Bold" w:hAnsi="Albertus Extra Bold"/>
          <w:b/>
          <w:sz w:val="32"/>
          <w:szCs w:val="32"/>
        </w:rPr>
        <w:t>9.00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92 rozpoczyna pracę o godz.</w:t>
      </w:r>
      <w:r w:rsidR="001B1ED2" w:rsidRPr="00692650">
        <w:rPr>
          <w:rFonts w:ascii="Albertus Extra Bold" w:hAnsi="Albertus Extra Bold"/>
          <w:b/>
          <w:sz w:val="32"/>
          <w:szCs w:val="32"/>
        </w:rPr>
        <w:t xml:space="preserve"> 11.00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93 rozpoczyna pracę o godz.</w:t>
      </w:r>
      <w:r w:rsidR="001B1ED2" w:rsidRPr="00692650">
        <w:rPr>
          <w:rFonts w:ascii="Albertus Extra Bold" w:hAnsi="Albertus Extra Bold"/>
          <w:b/>
          <w:sz w:val="32"/>
          <w:szCs w:val="32"/>
        </w:rPr>
        <w:t xml:space="preserve"> </w:t>
      </w:r>
      <w:r w:rsidR="002E47AA" w:rsidRPr="00692650">
        <w:rPr>
          <w:rFonts w:ascii="Albertus Extra Bold" w:hAnsi="Albertus Extra Bold"/>
          <w:b/>
          <w:sz w:val="32"/>
          <w:szCs w:val="32"/>
        </w:rPr>
        <w:t>11.00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94 rozpoczyna pracę o godz. 11.00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95 rozpoczyna pracę o godz.</w:t>
      </w:r>
      <w:r w:rsidR="001B1ED2" w:rsidRPr="00692650">
        <w:rPr>
          <w:rFonts w:ascii="Albertus Extra Bold" w:hAnsi="Albertus Extra Bold"/>
          <w:b/>
          <w:sz w:val="32"/>
          <w:szCs w:val="32"/>
        </w:rPr>
        <w:t xml:space="preserve"> 10.00</w:t>
      </w:r>
    </w:p>
    <w:p w:rsidR="001118E0" w:rsidRPr="00692650" w:rsidRDefault="001118E0" w:rsidP="002E47AA">
      <w:pPr>
        <w:spacing w:after="0" w:line="360" w:lineRule="auto"/>
        <w:jc w:val="center"/>
        <w:rPr>
          <w:rFonts w:ascii="Albertus Extra Bold" w:hAnsi="Albertus Extra Bold"/>
          <w:b/>
          <w:sz w:val="32"/>
          <w:szCs w:val="32"/>
        </w:rPr>
      </w:pPr>
      <w:r w:rsidRPr="00692650">
        <w:rPr>
          <w:rFonts w:ascii="Albertus Extra Bold" w:hAnsi="Albertus Extra Bold"/>
          <w:b/>
          <w:sz w:val="32"/>
          <w:szCs w:val="32"/>
        </w:rPr>
        <w:t>OBWODOWA KOMISJA WYBORCZA nr 96 rozpoczyna pracę o godz.</w:t>
      </w:r>
      <w:r w:rsidR="001B1ED2" w:rsidRPr="00692650">
        <w:rPr>
          <w:rFonts w:ascii="Albertus Extra Bold" w:hAnsi="Albertus Extra Bold"/>
          <w:b/>
          <w:sz w:val="32"/>
          <w:szCs w:val="32"/>
        </w:rPr>
        <w:t xml:space="preserve"> 11.00</w:t>
      </w:r>
    </w:p>
    <w:sectPr w:rsidR="001118E0" w:rsidRPr="00692650" w:rsidSect="001118E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FC4"/>
    <w:rsid w:val="001118E0"/>
    <w:rsid w:val="001B1ED2"/>
    <w:rsid w:val="002E47AA"/>
    <w:rsid w:val="00363FC4"/>
    <w:rsid w:val="0040367B"/>
    <w:rsid w:val="00680462"/>
    <w:rsid w:val="00692650"/>
    <w:rsid w:val="00745FF0"/>
    <w:rsid w:val="007E575D"/>
    <w:rsid w:val="00E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2</cp:revision>
  <cp:lastPrinted>2019-05-24T10:47:00Z</cp:lastPrinted>
  <dcterms:created xsi:type="dcterms:W3CDTF">2019-05-24T11:25:00Z</dcterms:created>
  <dcterms:modified xsi:type="dcterms:W3CDTF">2019-05-24T11:25:00Z</dcterms:modified>
</cp:coreProperties>
</file>